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1.2" w:line="276" w:lineRule="auto"/>
        <w:ind w:left="3825.5999999999995" w:right="38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UNIFEOB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777.5999999999999" w:right="76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200000762939453"/>
          <w:szCs w:val="31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200000762939453"/>
          <w:szCs w:val="31.200000762939453"/>
          <w:u w:val="none"/>
          <w:shd w:fill="auto" w:val="clear"/>
          <w:vertAlign w:val="baseline"/>
          <w:rtl w:val="0"/>
        </w:rPr>
        <w:t xml:space="preserve">Centro Universitário da Fundação de Ensino Octávio Bastos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2016.0000000000002" w:right="200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CURSO DE CIÊNCIAS CONTÁBEIS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0" w:line="276" w:lineRule="auto"/>
        <w:ind w:left="2515.2" w:right="2500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PROJETO INTEGRADO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Gestão Financeira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E.W.L ASSESSORIA CONTÁBIL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6.8" w:line="276" w:lineRule="auto"/>
        <w:ind w:left="2928" w:right="2947.200000000000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SÃO JOÃO DA BOA VISTA, SP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MAIO 2019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8.3999999999996" w:line="276" w:lineRule="auto"/>
        <w:ind w:left="3825.5999999999995" w:right="38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UNIFEOB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777.5999999999999" w:right="76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200000762939453"/>
          <w:szCs w:val="31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200000762939453"/>
          <w:szCs w:val="31.200000762939453"/>
          <w:u w:val="none"/>
          <w:shd w:fill="auto" w:val="clear"/>
          <w:vertAlign w:val="baseline"/>
          <w:rtl w:val="0"/>
        </w:rPr>
        <w:t xml:space="preserve">Centro Universitário da Fundação de Ensino Octávio Bastos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2016.0000000000002" w:right="200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CURSO DE CIÊNCIAS CONTÁBEIS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" w:line="276" w:lineRule="auto"/>
        <w:ind w:left="2515.2" w:right="2500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PROJETO INTEGRADO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3216" w:right="31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Gestão Financeira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809.6" w:right="184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E.W.L ASSESSORIA CONTÁBIL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2" w:line="276" w:lineRule="auto"/>
        <w:ind w:left="1680" w:right="44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03 Gestão Financeira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38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 Geral – Danilo Doval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65.6" w:right="48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Métodos Quantitativos aplicados aos Negócios – Mariângela M. Santos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99.2000000000003" w:right="153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Gestão de Passivos Trabalhistas – Marcelo Ferreira Siqueira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680" w:right="25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Estatística Aplicada – Renata Alencar Marcondes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256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Finanças Corporativas - Dirceu Fernandes Batista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3801.5999999999995" w:right="41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Estudantes: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3801.5999999999995" w:right="8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Adriel Pereira do Prado, RA 18000117 Fernanda Karen Curti de Marchi, RA 18000581 João Pedro Biazoto Massoni, RA 18000287 Maycon Donizeti de Almeida, RA 18001653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2" w:line="276" w:lineRule="auto"/>
        <w:ind w:left="2860.7999999999997" w:right="2875.200000000000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JOÃO DA BOA VISTA, SP MAIO 2019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8.4" w:line="276" w:lineRule="auto"/>
        <w:ind w:left="8923.199999999999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4.4" w:line="276" w:lineRule="auto"/>
        <w:ind w:left="3734.4000000000005" w:right="373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SUMÁRIO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0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– INTRODUÇÃO....................................................................................................................... 4 2 – DESCRIÇÃO DA EMPRESA ................................................................................................. 5 3 – PROJETO INTEGRADO ........................................................................................................ 6 3.1 – PASSIVOS TRABALHISTAS ............................................................................................. 6 3.1.1 – DESCRIÇÃO DE PASSIVO TRABALHISTA .................................................................. 6 3.1.2 – PASSIVO TRABALHISTA 1: HORAS EXTRAS ............................................................. 6 3.1.3 – PASSIVO TRABALHISTA 2: PAGAMENTO DE FÉRIAS .............................................. 8 3.1.4 – PASSIVO TRABALHISTA 3: EQUIPARAÇÃO SALARIAL ........................................... 9 3.2 – CALCULOS TRABALHISTAS ........................................................................................... 10 3.2.1 – PERCENTUAL CORRESPONDENTE DE CADA PASSIVO........................................... 10 3.2.2 – CÁLCULOS DO MONTANTE TOTAL EVENTUALMENTE DEVIDO.......................... 11 3.2.2.1 – PASSIVO 1 – HORAS EXTRAS .................................................................................... 11 3.2.2.2 – PASSIVO 2 – PAGAMENTO DE FÉRIAS .................................................................... 11 3.2.2.3 – PASSIVO 3 – EQUIPARAÇÃO SALARIAL ................................................................. 12 3.3 – CONTABILIDADE GERAL ................................................................................................ 13 3.3.1 – INTRODUÇÃO ................................................................................................................. 13 3.3.2 – BALANÇO PATRIMONIAL ANTES DO PASSIVO (2017) ............................................. 14 3.3.3 – BALANÇO PATRIMONIAL ANTES DO PASSIVO (2018) ............................................. 14 3.3.4 – BALANÇO PATRIMONIAL DEPOIS DO PASSIVO (2018)............................................ 15 3.3.5 – DRE ANTES DO PASSIVO (2018) ................................................................................... 15 3.3.6 – DRE DEPOIS DO PASSIVO ............................................................................................. 16 3.3.7 – DFC ANTES DO PASSIVO .............................................................................................. 17 3.3.8 – DFC DEPOIS DO PASSIVO ............................................................................................. 18 3.3.9 – CONCLUSÃO ................................................................................................................... 18 3.4 – ANALISE FINANCEIRA..................................................................................................... 19 3.4.1 – ANÁLISE DO CAPITAL DE GIRO .................................................................................. 19 3.4.2 – RISCO ............................................................................................................................... 20 3.4.3 – ESTRATÉGIAS ................................................................................................................ 20 CONCLUSÃO .............................................................................................................................. 22 REFERENCIAS ............................................................................................................................ 23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7.2000000000003" w:line="276" w:lineRule="auto"/>
        <w:ind w:left="8923.199999999999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2" w:line="276" w:lineRule="auto"/>
        <w:ind w:left="3278.3999999999996" w:right="327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 INTRODUÇÃO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" w:line="276" w:lineRule="auto"/>
        <w:ind w:left="1392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objetivo do projeto será de chegar a uma análise detalhada da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situação contábil da empresa, a fim de verificar os impactos causados pelos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8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passivos trabalhistas no exercício final da organização.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92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empresa escolhida é um escritório contábil muito conhecido na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 de Andradas em Minas Gerais, o qual disponibilizou para o grupo suas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internas para que objetivo do projeto pudesse ser atingido com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78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sucesso.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9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primeira disciplina apresentada, será Gestão de Passivos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Trabalhistas, que juntamente ao Professor Marcelo Siqueira, foram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desenvolvidas a apresentação dos passivos ocorridos na empresa e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juntamente a CLT (Consolidação das Leis de Trabalho) serão apresentados os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artigos respectivos a cada caso, para chegar-se a solução e gerenciamento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73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mesmos.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92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disciplina de Estatística Aplicada, juntamente com a Professa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Renata Marcondes, evidenciará a porcentagem de funcionários que possuem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40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passivos trabalhistas dentro da organização.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92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a professora Mariângela Santos, foram feitos os cálculos dos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valores dos passivos, trazendo para o valor futuro, onde será possível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149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visualizar o valor atual que a empresa deverá a seus colaboradores.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92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Contabilidade Geral, com o Professor Danilo Doval, serão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evidenciados os impactos dos passivos nas demonstrações contábeis da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4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empresa: Balanço Patrimonial, DRE e DFC.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9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conclusão, a matéria de Finanças Corporativas, com o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 Dirceu Batista, irá apresentar cálculos e análises de capital de giro e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liquidez, onde serão evidenciadas as estratégias da empresa para solucionar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34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passivos ocasionados por seus colaboradores.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0.3999999999999" w:line="276" w:lineRule="auto"/>
        <w:ind w:left="8923.199999999999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9.2000000000003" w:line="276" w:lineRule="auto"/>
        <w:ind w:left="2328" w:right="234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 DESCRIÇÃO DA EMPRESA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" w:line="276" w:lineRule="auto"/>
        <w:ind w:left="1392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E.W.L Assessoria Contábil Ltda iniciou suas atividades no dia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01/06/1996, na cidade de Andradas – MG, com um pequeno escritório, com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poucos clientes e 3 (três) sócios: Eliezer Baruco Massoni (CRC 1SP 191587/O-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3), Wilson Francischini (CRC 1SP 103719/O-0) e Luís Henrique Ginezzi de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510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Camargo (CRC 1SP 241051/O-8).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92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Hoje é portadora do CNPJ 10.644.885/0001-15, sua data de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abertura oficial ficou para 17/02/2009, localiza-se na Avenida Doutor Bias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43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Fortes, n° 119 – Centro de Andradas/MG.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92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Suas principais atividades são: Contábil, Fiscal,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59.1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Trabalhista/Previdenciário, Auditoria, Imposto de Renda, Societária e Serviços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61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Online/Escritório Virtual.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92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empresa foi crescendo e hoje está a mais de 20 anos no mercado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é um dos escritórios mais procurados da cidade. Possui 8 (oito)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colaboradores, além dos 3 (três) sócios, e também tem um vasto número de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40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clientes, de todos os regimes de tributações.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38.400000000001" w:line="276" w:lineRule="auto"/>
        <w:ind w:left="8923.199999999999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8" w:line="276" w:lineRule="auto"/>
        <w:ind w:left="2606.3999999999996" w:right="260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3 PROJETO INTEGRADO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8" w:line="276" w:lineRule="auto"/>
        <w:ind w:left="259.1999999999999" w:right="4718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3.1 PASSIVOS TRABALHISTAS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0" w:right="396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3.1.1 Descrição de passivo trabalhista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76" w:lineRule="auto"/>
        <w:ind w:left="1132.7999999999997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 trabalhista é a soma das dívidas geradas quando o empregador,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 física ou jurídicas rompe com suas obrigações trabalhistas, e/ou, não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recolhe encargos corretamente. Para descobrir um passivo trabalhista é necessária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pesquisa geral junto a documentação do empregador, denominada auditoria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trabalhista, trazendo a ciência, quais são as defasagens, obrigações a cumprir e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53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problemas a serem administrados.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0" w:right="356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3.1.2 Passivo Trabalhista 1: Horas Extras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76" w:lineRule="auto"/>
        <w:ind w:left="1132.79999999999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Especificação: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Algo ainda muito comum em algumas organizações,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muitos funcionários possuem horário específico para entrada, mas nem sempre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saída. Mesmo que o funcionário esteja motivado ou em busca de bater sua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meta, será sempre obrigação do empregador manter um controle rígido da folha de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pontos e sempre pagar as horas extras trabalhadas. A jornada normal de trabalho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estabelecida pela CLT (Art. 58) será de oito horas diárias, desde que não seja fixado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expressamente outro limite. Acarretando a um total de 44 (quarenta e quatro) horas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semanais, onde apenas 2 (duas) horas extras diárias serão permitidas. O valor a ser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acrescido poderá ser a partir de cinquenta por centro sobre o valor da hora normal,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dias normais (estabelecido através de convenção ou acordo coletivo), em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feriados ou finais de semana, o valor acrescido será de cem por cento sobre o valor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2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hora normal, de acordo com a legislação.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8.4" w:line="276" w:lineRule="auto"/>
        <w:ind w:left="8923.199999999999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9.2000000000003" w:line="276" w:lineRule="auto"/>
        <w:ind w:left="1132.7999999999997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 funcionária ocupante do cargo de secretária, gerou o passivo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trabalhista em busca de receber cento e vinte seis horas extras trabalhadas no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decorrer de três mês em dias normais após cumpridas as oito horas diárias, ao qual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empregador não se manifestou à respeito e após serem cobradas pela mesma, foi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informada de que poderiam ser revertidas em folgas, proposta a qual foi recusada,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pois a mesma não foi determinada antecipadamente por acordo obtido através de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-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convenção coletiva de trabalho de acordo com o Art. 59 § 2o da CLT - “Poderá ser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dispensado o acréscimo de salário se, por forca de acordo ou convenção coletiva de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trabalho, o excesso de horas em um dia for compensado pela correspondente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diminuição em outro dia, de maneira que não exceda, no período máximo de um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ano, a soma das jornadas semanais de trabalho previstas, nem seja ultrapassado o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51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limite máximo de dez horas diárias”.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32.79999999999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58-A § 5o “As horas suplementares da jornada de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trabalho normal poderão ser compensadas diretamente até a semana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-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imediatamente posterior a da sua execução, devendo ser feita a sua quitação a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 de pagamento do mês subsequente, caso não sejam compensadas”. O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51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 será pago pelo empregador.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32.7999999999997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Gerenciamento: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fim de evitar novos passivos trabalhista, a empresa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tomará medidas de prevenção, onde será adotado o regime de banco de horas,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 toda hora extra feita será revertida em horas de descanso. Haverá também um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controle rígido das folhas de ponto e diminuição nas horas extras, onde deverão ser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solicitadas apenas em dias de extrema importância, como por exemplo fechamento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81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mês.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064" w:right="392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Salário Base R$1.500,00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064" w:right="18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Valor: R$ 1.288,00 (R$1.500/220+50%*126)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6" w:line="276" w:lineRule="auto"/>
        <w:ind w:left="8923.199999999999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8.3999999999996" w:line="276" w:lineRule="auto"/>
        <w:ind w:left="0" w:right="240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3.1.3 Passivo Trabalhista 2– Pagamento de Férias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76" w:lineRule="auto"/>
        <w:ind w:left="1132.7999999999997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Especificação: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de direito de um colaborador amparado pela CLT, ter 30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dias de descanso após um ano trabalhado, o qual é denominado período aquisitivo,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logo após esse período, entra-se no período de concessão, o qual se estende em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meses, ou seja, o empregador obtém esse tempo, após o vencimento do período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-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aquisitivo para conceder as férias aos seus colaboradores, não podendo exceder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prazo ou comprar os 30 dias de férias do seu colaborador. Com a reforma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abriu-se uma possibilidade de distribuição do gozo das férias, com isso, pode-se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dividir o período de gozo em até 3 partes, a primeira não podendo ser menor que 14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dias, e a última não podendo ser menor que 5 dias. Lei 1.535 Art. 129 e 130, Lei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26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13,467/2017 (que alterou o parágrafo 1 do Art. 134 da CLT).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132.7999999999997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2: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funcionário gerou um passivo quando procurou o empregador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questionou sobre suas férias, pois sem desfrutar da mesma, já estava para vencer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segunda. Então o empregador sugeriu pagar suas férias (comprar) porque tinha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bastante trabalho e não poderia dar 30 dias de férias. Mas o funcionário não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-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concordou.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Resolução: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Para não causa nenhum transtorno ao empregado, o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empregador sugeriu que, de acordo com a Reforma Trabalhista pagará as férias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divididas em 3 parcelas, sendo 14 dias no primeiro mês, 8 dias no segundo e 8 dias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terceiro mês. O primeiro mês e seus subsequentes entrariam no segundo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de concessão, dessa forma, o empregador pagará ao funcionário o valor de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67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suas férias em dobro.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32.7999999999997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Gerenciamento: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evitar o surgimento de novos passivos trabalhistas,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-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empresa adotará o cronograma de férias como solução. Onde serão distribuídos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dias de férias de cada de funcionário, durante todo ano, não permitindo o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vencimento e também adequado às necessidades da empresa, de forma em que as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férias de um funcionário, não poderá coincidir com as de outro, a fim de não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prejudicar o andamento das atividades da organização e também mantendo os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52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direitos legais de cada colaborador.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7.6000000000001" w:line="276" w:lineRule="auto"/>
        <w:ind w:left="8923.199999999999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9.2000000000003" w:line="276" w:lineRule="auto"/>
        <w:ind w:left="1800" w:right="40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Salário base: R$ 1.288,00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800" w:right="16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Férias sobre 14 dias = (1.288,00/30*14) = 573,06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800" w:right="8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(573,06/3) = 191,02 + 573,06 = 764,08 – 45,80 = 718,28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800" w:right="18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Férias sobre 8 dias = (1.288,00/30*8) = 327,46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800" w:right="8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(327,46/3) = 109,15 + 327,46 = 436,61 – 45,80 = 390,81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800" w:right="18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Férias sobre 8 dias = (1.288,00/30*8) = 327,46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800" w:right="8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(327,46/3) = 109,15 + 327,46 = 436,61 – 45,80 = 390,81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" w:line="276" w:lineRule="auto"/>
        <w:ind w:left="0" w:right="239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3.1.4 Passivo Trabalhista 3 – Equiparação Salarial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" w:line="276" w:lineRule="auto"/>
        <w:ind w:left="1132.7999999999997" w:right="-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Especificação: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idêntica a função, a todo trabalho de igual valor,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prestado ao mesmo empregador, na mesma localidade, corresponderá igual salário,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 distinção de sexo, nacionalidade ou idade, entre pessoas cuja diferença de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24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 de serviço não for superior a 2 anos (art. 461 da CLT).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132.7999999999997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Um funcionário registrado nas normas legais, exercendo a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função de analista fiscal com piso salarial de R$ 1.347,00, recebe R$ 1.400,00,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que seu companheiro de trabalho, registrado na mesma função, pelo mesmo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de tempo, tem seu salário de R$ 1.800,00. Segundo o (art. 461 da CLT), o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correto seria que os dois colaboradores recebessem os mesmos salários, já que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exercem as mesmas funções por 3 (três) anos, no mesmo local de trabalho.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32.7999999999997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falta de estipulação do salário ou não havendo prova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a importância ajustada, o empregado terá direito a perceber salário igual ao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daquele que, na mesma empresa, fizer serviço equivalente, ou do que for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habitualmente pago para serviço semelhante (art. 461 da CLT). Para evitar um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 trabalhista e resolver o problema de imediato, ele equipara o salário a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partir daquele determinado momento, dessa forma os anos que se passaram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ficarão para trás aguardando o período de 5 (cinco) anos, no qual irão prescrever,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363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sendo necessário o pagamento dos mesmos.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32.7999999999997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Gerenciamento: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evitar que o mesmo passivo se repita, o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8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empregador adotará a medida de analisar a folha de pagamento no mês do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4" w:line="276" w:lineRule="auto"/>
        <w:ind w:left="8923.199999999999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9.2000000000003" w:line="276" w:lineRule="auto"/>
        <w:ind w:left="1132.7999999999997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reajuste anual conforme a convenção coletiva, para assim evitar a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defasagem de salário de seus colaboradores e futuros problemas para a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76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organização.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2" w:line="276" w:lineRule="auto"/>
        <w:ind w:left="259.1999999999999" w:right="453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3.2 CÁLCULOS TRABALHISTAS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0" w:right="246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3.2.1 Percentual correspondente de cada passivo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1132.7999999999997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organização estudada possui 8 (oito) funcionários (com exceção de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seus três sócios), onde a mesma possui 3 (três) passivos trabalhistas, gerados por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funcionários diferentes, em diferentes situações como descritos na disciplina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72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anterior. Sendo: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132.7999999999997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 Horas extras – referente a 1/8 (12,5%), passivo que foi gerado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através de uma funcionária que alegou ter 126 horas extras, no decorrer de 3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6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meses de trabalho, e a mesma não foi paga ou negociada entre as partes.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132.7999999999997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Pagamento de férias – referente a 1/8 (12,5%), onde o passivo foi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gerado por um não exercido o direito do período de férias, e estava próximo de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70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vencer a segunda.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32.7999999999997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 Equiparação salarial – referente a 1/8 (12,5%), foi gerado um passivo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conta de um funcionário que alegou ser registrado e exercer a mesma função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9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um terceiro, porem o mesmo não recebe os mesmos valores.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32.7999999999997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Levando em conta os três passivos estudados e somando seus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equivalentes, chegamos à conclusão que 37,5% (3/8) dos funcionários possuem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passivos trabalhistas, uma grande porcentagem se levado em conta o pequeno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funcionários. Algo ruim para a organização, uma vez que esta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porcentagem em valores (R$), comprometerá de forma significativa o orçamento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27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mesma, como será estudado nas próximas disciplinas.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2.4" w:line="276" w:lineRule="auto"/>
        <w:ind w:left="8822.4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3.2.2 Cálculos do montante total eventualmente devido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3.2.2.1 Passivo 1 – Horas Extras: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funcionária, ocupante do cargo de secretária, gerou o passivo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trabalhista após fazer cento e vinte e seis horas extras em dias normais, no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decorrer de três mês, as quais não foram pagas pelo empregador nos meses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subsequentes. Seu salário base é de R$1.500,00, sendo o valor de cada hora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normal R$6,81. Abaixo, há uma descrição do valor atualizado a ser pago pela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empresa: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hora extra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Quantidade de horas extras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 Diferença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ajuste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Atualizado Acumulado (Selic) 01/2019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R$10,23 42 R$429,66 0,54% 1 R$431,98 R$431,98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R$10,23 42 R$429,66 0,49% 2 R$433,88 R$865,86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03/2019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R$10,23 42 R$429,66 0,47% 3 R$435,75 R$1.301,61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do impacto para a empresa: R$1.301,61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3.2.2.2 Passivo 2 – Pagamento de Férias: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funcionário que atualmente ocupa o cargo de motoboy, gerou o passivo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verificar que estava faltando um mês para terminar seu segundo período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aquisitivo de férias, o empregador então lhe concedeu suas férias fracionadas nos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três meses subsequentes, onde já estaria com dois períodos vencidos. Dessa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forma, o empregador lhe pagará judicialmente os valores em dobro e atualizados.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Férias normais (R$)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Férias em dobro (R$)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 ajuste (Selic)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Atualizado Acumulado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R$718,28 R$1.436,56 0,54% 1 R$1.444,32 R$1.444,32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R$390,81 R$781,62 0,49% 2 R$787,89 R$2.232,21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03/2019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R$390,81 R$781,62 0,47% 3 R$792,69 R$3.024,90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do impacto para a empresa: R$3.024,90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3.2.2.3 Passivo 3 – Equiparação Salarial: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funcionário, ocupante do cargo de analista fiscal, durante 3 (três) anos,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registrado com salário base de R$1.400,00, solicitou a equiparação salarial por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 de outro funcionário, ocupante do mesmo cargo, pelo mesmo período possuir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salário superior, sendo de R$1.800,00. O acordo feito com o empregador foi que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equiparação seria feita daquele dado momento e os atrasados ficariam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aguardando os 5 (cinco) para prescrever. O cálculo feito será do valor que o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funcionário teria direito em caso de acordo para pagamento.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Salário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Salário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 funcionário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funcionário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Diferença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ajuste Período Atualizado Acumulado 1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(Selic) 01/2016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R$1.307,90 R$1.681,58 R$373,68 1,06% 36 R$546,20 R$1.075,56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R$1.307,90 R$1.681,58 R$373,68 1,00% 35 R$529,36 R$1.604,92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03/2016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R$1.307,90 R$1.681,58 R$373,68 1,16% 34 R$553,10 R$2.158,01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04/2016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R$1.307,90 R$1.681,58 R$373,68 1,06% 33 R$529,20 R$2.687,21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05/2016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R$1.307,90 R$1.681,58 R$373,68 1,11% 32 R$532,00 R$3.219,21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06/2016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R$1.307,90 R$1.681,58 R$373,68 1,16% 31 R$534,29 R$3.753,49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07/2016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R$1.307,90 R$1.681,58 R$373,68 1,11% 30 R$520,38 R$4.273,87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08/2016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R$1.307,90 R$1.681,58 R$373,68 1,22% 29 R$531,16 R$4.805,03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09/2016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R$1.307,90 R$1.681,58 R$373,68 1,11% 28 R$509,02 R$5.314,05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10/2016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R$1.307,90 R$1.681,58 R$373,68 1,05% 27 R$495,43 R$5.809,48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11/2016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R$1.307,90 R$1.681,58 R$373,68 1,04% 26 R$489,02 R$6.298,50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12/2016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R$1.307,90 R$1.681,58 R$373,68 1,12% 25 R$493,66 R$6.792,16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R$1.349,46 R$1.735,02 R$385,56 1,09% 24 R$500,14 R$7.292,30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R$1.349,46 R$1.735,02 R$385,56 0,87% 23 R$470,56 R$7.762,86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03/2017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R$1.349,46 R$1.735,02 R$385,56 1,05% 22 R$485,17 R$8.248,03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04/2017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R$1.349,46 R$1.735,02 R$385,56 0,79% 21 R$454,84 R$8.702,87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05/2017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R$1.349,46 R$1.735,02 R$385,56 0,93% 20 R$463,98 R$9.166,84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06/2017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R$1.349,46 R$1.735,02 R$385,56 0,81% 19 R$449,43 R$9.616,27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07/2017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R$1.349,46 R$1.735,02 R$385,56 0,80% 18 R$445,02 R$10.061,29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08/2017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R$1.349,46 R$1.735,02 R$385,56 0,80% 17 R$441,49 R$10.502,78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09/2017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R$1.349,46 R$1.735,02 R$385,56 0,64% 16 R$426,99 R$10.929,78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10/2017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R$1.349,46 R$1.735,02 R$385,56 0,64% 15 R$424,28 R$11.354,06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11/2017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R$1.349,46 R$1.735,02 R$385,56 0,57% 14 R$417,49 R$11.771,55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.0000000000001" w:line="276" w:lineRule="auto"/>
        <w:ind w:left="-360" w:right="-388.7999999999988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12/2017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R$1.349,46 R$1.735,02 R$385,56 0,54% 13 R$413,52 R$12.185,07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R$1.400,00 R$1.800,00 R$400,00 0,58% 12 R$428,75 R$12.613,82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R$1.400,00 R$1.800,00 R$400,00 0,47% 11 R$421,17 R$13.034,99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R$1.400,00 R$1.800,00 R$400,00 0,53% 10 R$421,71 R$13.456,70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R$1.400,00 R$1.800,00 R$400,00 0,52% 9 R$419,11 R$13.875,82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R$1.400,00 R$1.800,00 R$400,00 0,52% 8 R$416,95 R$14.292,76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R$1.400,00 R$1.800,00 R$400,00 0,52% 7 R$414,79 R$14.707,55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R$1.400,00 R$1.800,00 R$400,00 0,54% 6 R$413,14 R$15.120,69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R$1.400,00 R$1.800,00 R$400,00 0,57% 5 R$411,53 R$15.532,22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R$1.400,00 R$1.800,00 R$400,00 0,47% 4 R$407,57 R$15.939,79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R$1.400,00 R$1.800,00 R$400,00 0,54% 3 R$406,52 R$16.346,31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R$1.400,00 R$1.800,00 R$400,00 0,49% 2 R$403,93 R$16.750,24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R$1.400,00 R$1.800,00 R$400,00 0,49% 1 R$401,96 R$17.152,20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Total: R$17.152,20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6.8000000000001" w:line="276" w:lineRule="auto"/>
        <w:ind w:left="259.1999999999999" w:right="487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3.3 CONTABILIDADE GERAL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0" w:right="687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3.3.1 Introdução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76" w:lineRule="auto"/>
        <w:ind w:left="1132.7999999999997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Nesta unidade, serão analisadas as demonstrações contábeis da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 presentes em seu Balanço patrimonial, DRE e DFC, levando em conta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as movimentações financeiras, onde será feita uma comparação do balanço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patrimonial da empresa fechado em dezembro de 2018 e o balanço atual, onde já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estarão as provisões referentes aos passivos trabalhistas citados nas unidades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78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anteriores.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5.6" w:line="276" w:lineRule="auto"/>
        <w:ind w:left="8822.4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3.3.2 Balanço Patrimonial antes do Passivo (2017)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Balanço Patrimonial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Ativo Passivo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Ativo Circulante Passivo Circulante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Disponível R$ 47.392,82 Fornecedores R$ 922,63 Caixa R$ 47.392,82 Fornecedores R$ 922,63 Total Ativo Circulante R$ 47.392,82 Obrigações Tributárias R$ 2.152,61 Impostos e contribuições a recolher R$ 2.152,61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IRRF a recolher R$ 83,86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Ativo Não Circulante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Simples a recolher R$ 2.068,75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Imobilizado R$ 1.390,00 Obrigações Trabalhistas e Previdência R$ 12.415,38 Máquinas, Equipamentos e Ferramentas R$ 1.390,00 Obrigações com o Pessoal R$ 10.012,36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Máquinas e Equipamentos R$ 1.390,00 Salarios e ordenados a pagar R$ 10.012,36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Total Ativo Não Circulante R$ 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1.390,00 Obrigações sociais R$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2.403,05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INSS a recolher R$ 1.093,46 FGTS a recolher R$ 1.309,59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Total Passivo Circulante R$ 15.490,62 Patrimônio Líquido Capital Social R$ 15.000,00 Capital Subscrito R$ 15.000,00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Capital Social R$ 15.000,00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Lucros ou Prejuizos Acumulados R$ 18.292,20 Lucros ou Prejuizos Acumulados R$ 18.292,20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Lucros Acumulados R$ 18.292,20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Total Patrimonio Líquido R$ 33.292,20 Total Ativo R$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63084602355957"/>
          <w:szCs w:val="13.63084602355957"/>
          <w:u w:val="none"/>
          <w:shd w:fill="auto" w:val="clear"/>
          <w:vertAlign w:val="baseline"/>
          <w:rtl w:val="0"/>
        </w:rPr>
        <w:t xml:space="preserve">48.782,82 Total Passivo R$ 48.782,82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3.3.3 Balanço patrimonial antes do passivo (2018)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Ativo Passivo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Ativo Circulante Passivo Circulante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Disponível R$ 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54.873,77 Fornecedores R$ 1.361,62 Caixa R$ 54.873,77 Obrigações Tributárias R$ 2.035,87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Caixa Geral R$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54.873,77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Impostos e contribuições a recolher R$ 2.035,87 Outros Créditos R$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145,55 Obrigações Trabalhistas e Previdência R$ 7.080,04 Adiantamento a Empregado R$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145,55 Obrigações com o Pessoal R$ 4.730,77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Adiantamento de férias R$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145,55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Obrigações sociais R$ 2.349,27 Total Ativo Circulante R$ 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55.019,32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INSS a recolher R$ 1.274,60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Ativo Não Circulante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FGTS a recolher R$ 1.074,67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Imobilizado R$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28.390,00 Total Passivo Circulante R$ 10.477,53 Máquinas, Equipamentos e Ferramentas R$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1.390,00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Patrimônio Líquido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Máquinas e Equipamentos R$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1.390,00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Capital Social R$ 15.000,00 Veículos R$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27.000,00 Capital Subscrito R$ 15.000,00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Veículos R$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27.000,00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Lucros ou Prejuizos Acumulados R$ 57.931,79 Total Ativo Não Circulante R$ 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599913597106934"/>
          <w:szCs w:val="13.599913597106934"/>
          <w:u w:val="none"/>
          <w:shd w:fill="auto" w:val="clear"/>
          <w:vertAlign w:val="baseline"/>
          <w:rtl w:val="0"/>
        </w:rPr>
        <w:t xml:space="preserve">28.390,00 Total Patrimonio Líquido R$ 72.931,79 Total Ativo R$ 83.409,32 Total Passivo R$ 83.409,32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3.3.4 Balanço patrimonial depois do passivo (2018) 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Ativo Passivo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Ativo Circulante Passivo Circulante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Disponível R$ 54.873,77 Fornecedores R$ 1.361,62 Caixa R$ 54.873,77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TSL - Tecnologia em Sistemas de Legislação LTDA.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R$ 1.007,59 Caixa Geral R$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54.873,77 Arcom S/A 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R$ 354,03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Outros Créditos R$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145,55 Obrigações Tributárias R$ 2.035,87 Adiantamento a Empregado R$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145,55 Impostos e contribuições a recolher R$ 2.035,87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Adiantamento de férias R$ 145,55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Total Ativo Circulante R$ 55.019,32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Ativo Não Circulante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Imobilizado R$ 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28.390,00 Obrigações Trabalhistas e Previdência R$ 28.555,75 Máquinas, Equipamentos e Ferramentas R$ 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1.390,00 Obrigações com o Pessoal R$ 26.206,48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Máquinas e Equipamentos R$ 1.390,00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Veículos R$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27.000,00 Obrigações sociais R$ 2.349,27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Veículos R$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27.000,00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Total Passivo Circulante R$ 31.953,24 Total Ativo Não Circulante R$ 28.390,00 Patrimônio Líquido 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97786521911621"/>
          <w:szCs w:val="12.997786521911621"/>
          <w:u w:val="none"/>
          <w:shd w:fill="auto" w:val="clear"/>
          <w:vertAlign w:val="baseline"/>
          <w:rtl w:val="0"/>
        </w:rPr>
        <w:t xml:space="preserve">Capital Social R$ 15.000,00 Capital Subscrito R$ 15.000,00 Lucros ou Prejuizos Acumulados R$ 36.456,08 Total Patrimonio Líquido R$ 51.456,08 Total Ativo R$ 83.409,32 Total Passivo R$ 83.409,32 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3.3.5 DRE antes do passivo (2018) 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Saldo Total RECEITA BRUTA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SERVIÇOS PRESTADOS 262.300,67 262.300,67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DEDUÇÕES 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(-) SIMPLES -19.590,85 -19.590,85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RECEITA LÍQUIDA 242.709,82 CSP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SALÁRIOS E ORDENADOS 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- 108.678,43 13o SALÁRIO -7.050,43 FÉRIAS -14.527,66 FGTS -17.843,24 MANUTENÇÃO DE SISTEMAS / SOFTWARE 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-11.329,14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 DE ESCRITORIO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-2.966,21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CONSELHO DE CLASSE PROFISSONAL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-727 - 163.122,11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LUCRO BRUTO 79.587,71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DESPESAS OPERACIONAIS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-39.948,12 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DESPESAS ADMINISTRATIVAS 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PRÓ-LABORE -39.600,00 TAXAS DIVERSAS -286,07 MULTAS DE MORA -35,89 JUROS, MULTAS E CORRECOES 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-1,91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JUROS DE MORA -24,25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 OPERACIONAL 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39.639,59 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 ANTES DO IR E CSL 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39.639,59 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LUCRO LÍQUIDO DO EXERCÍCIO 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39.639,59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3.3.6 DRE depois do passivo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Saldo Total RECEITA BRUTA 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SERVIÇOS PRESTADOS 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262.300,67 262.300,67 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DEDUÇÕES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(-) SIMPLES -19.590,85 -19.590,85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RECEITA LÍQUIDA 242.709,82 CSP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SALÁRIOS E ORDENADOS 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-108.678,43 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13o SALÁRIO -7.050,43 FÉRIAS -14.527,66 FGTS -17.843,24 MANUTENÇÃO DE SISTEMAS / SOFTWARE 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-11.329,14 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 DE ESCRITORIO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-2.966,21 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CONSELHO DE CLASSE PROFISSONAL 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-727 -163.122,11 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LUCRO BRUTO 79.587,71 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DESPESAS OPERACIONAIS 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-39.948,12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DESPESAS ADMINISTRATIVAS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PRÓ-LABORE -39.600,00 TAXAS DIVERSAS 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-286,07 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MULTAS DE MORA 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-35,89 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JUROS, MULTAS E CORRECOES 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-1,91 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 de Passivos (21.475,71) 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JUROS DE MORA 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-24,25 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0000000000014" w:line="276" w:lineRule="auto"/>
        <w:ind w:left="76.80000000000007" w:right="209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 OPERACIONAL 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53.6000000000004" w:right="720.000000000001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18.223,88 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76.80000000000007" w:right="2096.0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 ANTES DO IR E CSL 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53.6000000000004" w:right="72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18.223,88 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76.80000000000007" w:right="194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LUCRO LÍQUIDO DO EXERCÍCIO 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53.6000000000004" w:right="720.000000000001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18.223,88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4" w:line="276" w:lineRule="auto"/>
        <w:ind w:left="0" w:right="3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3.3.7 DFC antes do passivo 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76.80000000000007" w:right="102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Lucro Líquido R$ 39.639,59 Depreciações R$ - Lucro Ajustado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R$ 39.639,59 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76.80000000000007" w:right="102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 Operacional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Aumento de Fornecedor R$ 439,00 Diminuição de imposto e contribuições a recolher R$ 116,74 Aumento de INSS R$ 181,16 Diminuição de obrigações com pessoal R$ 5.281,59 Aumento de adiantamento de férias R$ 145,55 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76.80000000000007" w:right="1008.0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Diminuição de FGTS R$ 234,92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Caixa gerado para atividade operacional -R$ 5.158,64 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76.80000000000007" w:right="102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de Investimento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Aquisição de veículos R$ 27.000,00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Caixa gerado para atividade de Investimento R$ 27.000,00 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76.80000000000007" w:right="1478.4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 de Financiamento R$ - 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76.80000000000007" w:right="102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Variação de caixa e equivalente R$ 7.480,95 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09.6000000000001" w:right="1022.400000000001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Saldo Inicial R$ 47.392,82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Variação ocorrida no período R$ 7.480,95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Saldo Final R$ 54.873,77 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0" w:right="522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3.3.8 DFC depois do passivo 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76.80000000000007" w:right="10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Lucro Líquido R$ 18.163,88 Depreciações R$ - Lucro Ajustado R$ 18.163,88 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6" w:line="276" w:lineRule="auto"/>
        <w:ind w:left="8822.4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000000000002" w:line="276" w:lineRule="auto"/>
        <w:ind w:left="76.80000000000007" w:right="100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 Operacional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Aumento de Fornecedor R$ 439,00 Diminuição de imposto e contribuições a recolher R$ 116,74 Aumento de INSS R$ 181,16 Diminuição de obrigações com pessoal R$ 5.281,59 Aumento de adiantamento de férias R$ 145,55 Aumento de Prov. Passivos R$ 21.475,71 Diminuição de FGTS R$ 234,92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Caixa gerado para atividade operacional R$ 16.317,07 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76.80000000000007" w:right="1012.8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de Investimento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Aquisição de veículos R$ 27.000,00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Caixa gerado para atividade de Investimento R$ 27.000,00 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76.80000000000007" w:right="10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 de Financiamento R$ - 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76.80000000000007" w:right="1012.8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Variação de caixa e equivalente R$ 7.480,95 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249.60000000000008" w:right="1003.200000000000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Saldo Inicial R$ 47.392,82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Variação ocorrida no período R$ 7.480,95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Saldo Final R$ 54.873,77 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259.1999999999999" w:right="663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3.3.9 Conclusão 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396.80000000000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uma breve análise do primeiro balanço patrimonial apresentado 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organização, e fácil notar que a mesma possui disponíveis suficientes para 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cumprir com suas obrigações e disponibilidades em seu Ativo Circulante para 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55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arcar com imprevistos futuros. 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96.8000000000002" w:right="-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analisar as demonstrações contábeis da empresa, observa-se que 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provisionar o passivo trabalhista, algumas alterações importantes ocorrem, 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dentre elas estão à alteração na conta de lucros ou prejuízos acumulados, que 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obteve uma baixa de 27% no aumento da mesma. Observou-se também que 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houve um acréscimo significativo de aproximadamente 205% no total do passivo 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circulante que foi de R$ 10.477,53 para R$ 31.953,24, aumentando assim o 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580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endividamento da empresa. 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.4" w:line="276" w:lineRule="auto"/>
        <w:ind w:left="8822.4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9.2000000000003" w:line="276" w:lineRule="auto"/>
        <w:ind w:left="1396.8000000000002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sua DRE é possível observar que o lucro da organização no final 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2018 era 46% maior que na demonstração mais recente, onde já estão 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provisionados os passivos trabalhistas. A organização obteve uma enorme queda 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seu lucro, mas ainda assim não chegou a ponto de apresentar prejuízos. 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96.8000000000002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Pode-se observar confrontando as duas DFCs, que o lucro utilizado na 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segunda demonstração é bem abaixo que o apresentado na anterior, dessa 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forma, houve-se um aumento significativo no caixa gerado para atividades 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operacionais, por conta do eventual valor provisionado para os passivos 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trabalhistas. Dessa forma, obtemos o mesmo valor de variação de caixa, pois os 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mesmos ainda não foram pagos. Como sua variação foi positiva, conclui-se que a 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 possui disponíveis suficientes para arcar com os passivos 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72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provisionados. 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259.1999999999999" w:right="523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3.4 ANÁLISE FINANCEIRA 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259.1999999999999" w:right="457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3.4.1 Análise do Capital de Giro 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1396.8000000000002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capital de giro antes do passivo se encontrava em R$ 44.541,79, 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após o pagamento chegou ao valor de R$ 23.066,08 sofrendo assim uma 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queda de aproximadamente 48% do seu valor, no que tange à liquidez, antes 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realizar o pagamento do passivo os índices, liquidez seca, imediata e 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corrente se encontravam em 5,25, 5,24 e 5,25 respectivamente, sofrendo uma 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queda logo após o pagamento para 1,72, 1,72 e 1,72 respectivamente, como 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números nos mostram, o pagamento do passivo afetou bruscamente os 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índices, contudo, os mesmos ainda se mantiveram positivo, indicando assim, 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mesmo com o pagamento do passivo, a empresa tem recursos para o 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57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pagamento de suas dívidas. 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8.8" w:line="276" w:lineRule="auto"/>
        <w:ind w:left="8822.4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6000000000001" w:line="276" w:lineRule="auto"/>
        <w:ind w:left="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3.4.2 Risco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Com base no que fora analisado no item acima, mesmo realizando 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pagamento de todos os passivos é possível visualizar que os riscos são 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baixos, pois mesmo os índices se reduzirem em 83%, ainda se obtém recursos 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52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manter suas dívidas em dia. 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0" w:right="681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3.4.3 Estratégias 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1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primeira estratégia foi de Pagar o Passivos de Hora Extra no valor de 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R$ 1.301,61, de Pagamento de Férias no valor de R$3.024,90 e de Equiparação 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Salarial no valor de R$17.152,70. Pagando os três passivos, acertaria suas 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pendências com seus respectivos funcionários, e após um pagamento, criar um 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Gestão para evitar novos pagamentos dos mesmos, fazendo equiparações 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salariais com os funcionários, controle de ponto e com planejamento de férias da 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0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equipe, além de criar uma reserva de lucros para eventuais necessidades. 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32.7999999999997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segundo foi pagar os passivos de Hora Extra no valor de R$ 1.301,61 e 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Pagamento de Férias no valor de R$3.024,90 e negociar o pagamento da </w:t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Equiparação de Salário que tem um valor de R$ 17.152,70. Esta negociação 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tangenciaria algo bom para o funcionário e para a empresa, não prejudicando 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ambas partes, visando um pagamento parcelado a longo prazo. A fim de não gerar 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 passivos, seria criado um plano de Gestão para evitar novos pagamentos 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deles, fazendo equiparações salariais com os funcionários, controle de ponto e com 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planejamento de férias da equipe, além de criar uma reserva de lucros para 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63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eventuais necessidades. 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132.7999999999997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terceira e última estratégia, foi de pagar o Passivo de Hora Extra no 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de R$1.301,61, e negociar os pagamentos dos passivos de Pagamento de 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Férias no valor de R$ 3.024,90 e Equiparação Salarial no valor de R$ 17.152,70. 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Negociação pela qual seria parcelado a longo prazo seus pagamentos, de forma 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prejudicial a instituição. A fim de não gerar mais passivos, seria criado um plano 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Gestão para evitar novos pagamentos, fazendo equiparações salariais com os 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funcionários, controle de ponto e com planejamento de férias da equipe, além de 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287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criar uma reserva de lucros para eventuais necessidades. 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9.6" w:line="276" w:lineRule="auto"/>
        <w:ind w:left="8822.4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9.2000000000003" w:line="276" w:lineRule="auto"/>
        <w:ind w:left="1132.7999999999997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Depois de criado as estratégias, a decisão que menos criaria impacto no 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capital de giro, é a terceira estratégia, onde seria pago apenas o Passivo de Horas 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Extras, e os demais passivos seriam planejados em um pagamento futuro, onde a 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 poderia se preparar para o pagamento deles. Isso não teria grandes 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-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mudanças nos indicies de liquidez da empresa, onde os valores de liquidez, 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-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demonstram que a empresa terá condições de se manter mesmo depois de pagar 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suas obrigações, levando em consideração que o capital de giro antes do passivo 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-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encontrava em R$ 44.541,79, após o pagamento do mesmo, pode-se observar 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ele ficou no valor de R$ 23.066,08, concluindo então que essa estratégia 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68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preservará o capital. 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00.800000000001" w:line="276" w:lineRule="auto"/>
        <w:ind w:left="8822.4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0.7999999999997" w:line="276" w:lineRule="auto"/>
        <w:ind w:left="3484.8" w:right="348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CONCLUSÃO 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7.2" w:line="276" w:lineRule="auto"/>
        <w:ind w:left="1132.7999999999997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 junção de todas as matérias e temas abordados, cálculos 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efetuados, foi possível chegar a conclusão que a empresa sofreria um grande 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impacto com o pagamento de todos os passivos, mas com as estratégias 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abordadas, tornou-se possível superá-los de forma a não prejudicar o orçamento da 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organização.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O principal objetivo do grupo era de chegar a uma análise sistémica da 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organização como um todo, antes e depois dos passivos ocasionados, dessa forma, 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32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pode-se dizer que o objetivo foi atingido com sucesso. 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132.7999999999997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forma geral, a empresa auxiliou no projeto fornecendo todas as 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necessárias para os cálculos e análises que foram feitos no decorrer do 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41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semestre para se chegar a devida conclusão. 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32.79999999999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 o auxílio prestado pelos professores do módulo foi de grande 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significado, por estiveram sempre presentes para esclarecimento de dúvidas e 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conferência, a todos, nossos sinceros agradecimentos. 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09.6" w:line="276" w:lineRule="auto"/>
        <w:ind w:left="8822.4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4.8000000000002" w:line="276" w:lineRule="auto"/>
        <w:ind w:left="3360" w:right="3364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0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CÉSPEDES, L.; ROCHA, F. Consolidação das Leis do Trabalho: 11o Edição. São Paulo: Saraiva 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56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Educação, 2018. Artigo 58-A pág. 35. 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4000000000001" w:line="276" w:lineRule="auto"/>
        <w:ind w:left="0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CÉSPEDES, L.; ROCHA, F. Consolidação das Leis do Trabalho: 11o Edição. São Paulo: Saraiva 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58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Educação, 2018. Artigo 59, pág. 38. 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1999999999999" w:line="276" w:lineRule="auto"/>
        <w:ind w:left="0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CÉSPEDES, L.; ROCHA, F. Consolidação das Leis do Trabalho: 11o Edição. São Paulo: Saraiva 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57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Educação, 2018. Artigo 134, pág. 54. 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1999999999999" w:line="276" w:lineRule="auto"/>
        <w:ind w:left="0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CÉSPEDES, L.; ROCHA, F. Consolidação das Leis do Trabalho: 11o Edição. São Paulo: Saraiva 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56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Educação, 2018. Artigo 461, pág.167. </w:t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1999999999999" w:line="276" w:lineRule="auto"/>
        <w:ind w:left="0" w:right="56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EWL Assessoria Contábil – Empresa. 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339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Disponível em: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http://www.ewlcontabil.com.br/site/empresa/&lt; </w:t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0" w:right="68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Acesso em: 30/03/2019. </w:t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0" w:right="53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JusBrasil – Desvio e Acúmulo de Função. </w:t>
      </w:r>
    </w:p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Disponível em: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https://jeanrox.jusbrasil.com.br/artigos/183777020/desvio-e-acumulo-de-funcao-o-que-sao-e- 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68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o-que-acarretam&lt;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Acesso em: 27/03/2019. 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0" w:right="51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Okup – Conhecendo Passivos Trabalhistas. </w:t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7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Disponível em: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https://okup.com.br/4-exemplos-de-passivo-trabalhista-que-voce-precisa-conhecer/&lt; 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68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Acesso em: 24/03/2019. </w:t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4.4" w:line="276" w:lineRule="auto"/>
        <w:ind w:left="8822.4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23 </w:t>
      </w:r>
    </w:p>
    <w:sectPr>
      <w:type w:val="continuous"/>
      <w:pgSz w:h="15840" w:w="12240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